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13EA9">
      <w:pPr>
        <w:spacing w:line="560" w:lineRule="exact"/>
        <w:jc w:val="center"/>
        <w:rPr>
          <w:rFonts w:hint="eastAsia" w:ascii="宋体" w:hAnsi="宋体" w:cs="宋体"/>
          <w:b/>
          <w:bCs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2"/>
        </w:rPr>
        <w:t>采购技术参数说明</w:t>
      </w:r>
    </w:p>
    <w:p w14:paraId="1E44EE32">
      <w:pPr>
        <w:spacing w:line="560" w:lineRule="exact"/>
        <w:jc w:val="center"/>
        <w:rPr>
          <w:rFonts w:hint="eastAsia" w:ascii="方正小标宋_GBK" w:hAnsi="Arial" w:eastAsia="方正小标宋_GBK" w:cs="Arial"/>
          <w:bCs/>
          <w:sz w:val="44"/>
          <w:szCs w:val="44"/>
        </w:rPr>
      </w:pPr>
    </w:p>
    <w:p w14:paraId="242A34DB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一、采购产品：路灯灯臂转接件。</w:t>
      </w:r>
    </w:p>
    <w:p w14:paraId="47D797D0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二、采购数量：1150套</w:t>
      </w:r>
    </w:p>
    <w:p w14:paraId="5FD2A22F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三、采购用途：路灯改造配置使用。</w:t>
      </w:r>
    </w:p>
    <w:p w14:paraId="2D4F169F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四、技术参数及要求</w:t>
      </w:r>
    </w:p>
    <w:p w14:paraId="1E7985C1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1.规格要求</w:t>
      </w:r>
    </w:p>
    <w:p w14:paraId="7D9361B3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为适配路灯和支臂的实际尺寸，可确保能够紧密地连接灯具与灯臂；转接件整体承重部分壁厚≥3mm，镀锌锌层厚度≥85um。</w:t>
      </w:r>
    </w:p>
    <w:p w14:paraId="2F06FFFE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2.材质要求</w:t>
      </w:r>
    </w:p>
    <w:p w14:paraId="1642BEC9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（1）主体材料选用Q235钢材制作；</w:t>
      </w:r>
    </w:p>
    <w:p w14:paraId="3625E9E0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（2）表面需热镀锌、防腐处理，镀锌锌层及转接件应保证15年不脱落、不生锈，需与灯杆同色，喷塑处理；</w:t>
      </w:r>
    </w:p>
    <w:p w14:paraId="2EA39273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（3）固定螺钉需采用304不锈钢材质。</w:t>
      </w:r>
    </w:p>
    <w:p w14:paraId="2083894A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3.加工工艺要求</w:t>
      </w:r>
    </w:p>
    <w:p w14:paraId="6B1900B7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（1）焊接方式为埋弧焊接，焊接可靠、牢固、美观，满足</w:t>
      </w:r>
      <w:r>
        <w:rPr>
          <w:rFonts w:ascii="Times New Roman" w:hAnsi="Times New Roman"/>
          <w:sz w:val="28"/>
          <w:szCs w:val="28"/>
        </w:rPr>
        <w:t>‌</w:t>
      </w:r>
      <w:r>
        <w:rPr>
          <w:rFonts w:ascii="宋体" w:hAnsi="宋体"/>
          <w:sz w:val="28"/>
          <w:szCs w:val="28"/>
        </w:rPr>
        <w:t>GB 50017</w:t>
      </w:r>
      <w:r>
        <w:rPr>
          <w:rFonts w:hint="eastAsia" w:ascii="宋体" w:hAnsi="宋体"/>
          <w:sz w:val="28"/>
          <w:szCs w:val="28"/>
        </w:rPr>
        <w:t>等标准规范要求；焊缝表面打磨光滑，无明显气孔、焊瘤、咬边等焊接缺陷</w:t>
      </w:r>
      <w:r>
        <w:rPr>
          <w:rFonts w:ascii="宋体" w:hAnsi="宋体"/>
          <w:sz w:val="28"/>
          <w:szCs w:val="28"/>
        </w:rPr>
        <w:t>,</w:t>
      </w:r>
      <w:r>
        <w:rPr>
          <w:rFonts w:hint="eastAsia" w:ascii="宋体" w:hAnsi="宋体"/>
          <w:sz w:val="28"/>
          <w:szCs w:val="28"/>
        </w:rPr>
        <w:t>焊接热镀锌、防腐处置；</w:t>
      </w:r>
    </w:p>
    <w:p w14:paraId="01E5EAB5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（2）喷塑无划伤、橘皮等瑕疵，表面清洁无污迹；</w:t>
      </w:r>
    </w:p>
    <w:p w14:paraId="65B30189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（3）采用固定螺钉链接，固定点不少于8个。</w:t>
      </w:r>
    </w:p>
    <w:p w14:paraId="2FA6270D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4.其他要求</w:t>
      </w:r>
    </w:p>
    <w:p w14:paraId="6C983100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（1）转接件使用寿命不少于15年；</w:t>
      </w:r>
    </w:p>
    <w:p w14:paraId="360EB619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（2）参标方需提供样品并于2025年1月8日9时前送至青岛市市南区南京路112号。</w:t>
      </w:r>
    </w:p>
    <w:p w14:paraId="32A661F6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(3)投标产品需提供设计方案，设计方案应充分考虑标的物安装所在区域的风力、温湿度、盐雾腐蚀等外部环境因素及其承载力核算等。</w:t>
      </w:r>
    </w:p>
    <w:p w14:paraId="36237EF5"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5.样式要求</w:t>
      </w:r>
    </w:p>
    <w:p w14:paraId="26585C0B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（1）转接件作用说明：</w:t>
      </w:r>
    </w:p>
    <w:p w14:paraId="06A04E2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74310" cy="4822190"/>
            <wp:effectExtent l="0" t="0" r="2540" b="16510"/>
            <wp:docPr id="1" name="图片 1" descr="转接件作用说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转接件作用说明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64FB9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（2）转接件尺寸示意图：</w:t>
      </w:r>
    </w:p>
    <w:p w14:paraId="383D1B5C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114300" distR="114300">
            <wp:extent cx="5254625" cy="2720975"/>
            <wp:effectExtent l="0" t="0" r="3175" b="3175"/>
            <wp:docPr id="2" name="图片 2" descr="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尺寸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27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DE"/>
    <w:rsid w:val="00125721"/>
    <w:rsid w:val="004F2DC1"/>
    <w:rsid w:val="00642E26"/>
    <w:rsid w:val="006B46B6"/>
    <w:rsid w:val="006C1127"/>
    <w:rsid w:val="007618A1"/>
    <w:rsid w:val="008518E6"/>
    <w:rsid w:val="00896FE6"/>
    <w:rsid w:val="008A03AA"/>
    <w:rsid w:val="009C04FE"/>
    <w:rsid w:val="00A245EB"/>
    <w:rsid w:val="00A4421A"/>
    <w:rsid w:val="00B00B6F"/>
    <w:rsid w:val="00B87E43"/>
    <w:rsid w:val="00BF7586"/>
    <w:rsid w:val="00CD040C"/>
    <w:rsid w:val="00DF5BDE"/>
    <w:rsid w:val="00FC7CCB"/>
    <w:rsid w:val="13482D5D"/>
    <w:rsid w:val="1C126E4C"/>
    <w:rsid w:val="1FC128C5"/>
    <w:rsid w:val="217E2260"/>
    <w:rsid w:val="228101D1"/>
    <w:rsid w:val="27B71C7F"/>
    <w:rsid w:val="27BF0500"/>
    <w:rsid w:val="2DE0145D"/>
    <w:rsid w:val="2E211ADC"/>
    <w:rsid w:val="35FF6626"/>
    <w:rsid w:val="37237D2F"/>
    <w:rsid w:val="3B537078"/>
    <w:rsid w:val="4C6E2B99"/>
    <w:rsid w:val="61A9554F"/>
    <w:rsid w:val="6CF86566"/>
    <w:rsid w:val="6FC46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  <w:style w:type="character" w:styleId="7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468</Words>
  <Characters>500</Characters>
  <Lines>3</Lines>
  <Paragraphs>1</Paragraphs>
  <TotalTime>0</TotalTime>
  <ScaleCrop>false</ScaleCrop>
  <LinksUpToDate>false</LinksUpToDate>
  <CharactersWithSpaces>501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2024-11-29T06:31:00Z</dcterms:created>
  <dc:creator>37370</dc:creator>
  <cp:lastModifiedBy>林子</cp:lastModifiedBy>
  <dcterms:modified xsi:type="dcterms:W3CDTF">2024-12-31T08:18:52Z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35AE5224EC5E426CB40A80F2F3005948_13</vt:lpwstr>
  </property>
</Properties>
</file>